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559391" w14:textId="04791F4E" w:rsidR="000171A7" w:rsidRPr="00E96450" w:rsidRDefault="00E96450">
      <w:pPr>
        <w:rPr>
          <w:b/>
          <w:bCs/>
          <w:sz w:val="24"/>
          <w:szCs w:val="24"/>
        </w:rPr>
      </w:pPr>
      <w:r w:rsidRPr="00E96450">
        <w:rPr>
          <w:b/>
          <w:bCs/>
          <w:sz w:val="24"/>
          <w:szCs w:val="24"/>
        </w:rPr>
        <w:t>Προσδιορισμός θέσης</w:t>
      </w:r>
    </w:p>
    <w:p w14:paraId="61A0DED3" w14:textId="59103E23" w:rsidR="00E96450" w:rsidRDefault="00E96450">
      <w:r>
        <w:t>Η ανάλυση βίντεο είναι μια πειραματική διαδικασία μέσω της οποίας μελετώντας την κίνηση κάποιου σώματος, που έχει καταγραφεί σε αρχείο βίντεο, μπορούμε να εξάγουμε δεδομένα θέσης-χρόνου για το κινούμενο σώμα στον πραγματικό κόσμο. Μπορεί βέβαια, όπως και εδώ, να χρησιμοποιηθεί και για τη λήψη μετρήσεων από στατικές εικόνες.</w:t>
      </w:r>
    </w:p>
    <w:p w14:paraId="76013546" w14:textId="0291BE28" w:rsidR="006F5580" w:rsidRDefault="006F5580">
      <w:r>
        <w:rPr>
          <w:noProof/>
        </w:rPr>
        <w:drawing>
          <wp:inline distT="0" distB="0" distL="0" distR="0" wp14:anchorId="2C38C69F" wp14:editId="10DD3EFE">
            <wp:extent cx="5274310" cy="2966720"/>
            <wp:effectExtent l="0" t="0" r="2540" b="5080"/>
            <wp:docPr id="1289085014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085014" name="Εικόνα 128908501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0907E" w14:textId="77777777" w:rsidR="001646E0" w:rsidRDefault="00E96450">
      <w:r>
        <w:t xml:space="preserve">Στη φωτογραφία που σας δίνεται </w:t>
      </w:r>
      <w:r w:rsidR="006F5580">
        <w:t xml:space="preserve">καταγράφεται ένα στιγμιότυπο από την κίνηση σε ένα τμήμα ενός μεγαλύτερου κυκλοφοριακού κόμβου. Στόχος της άσκησης είναι ο προσδιορισμός της θέσης </w:t>
      </w:r>
      <w:r w:rsidR="006A0FA8">
        <w:t>δύο</w:t>
      </w:r>
      <w:r w:rsidR="006F5580">
        <w:t xml:space="preserve"> αυτοκινήτων </w:t>
      </w:r>
      <w:r w:rsidR="006A0FA8">
        <w:t>(</w:t>
      </w:r>
      <w:r w:rsidR="006F5580">
        <w:t>Α και Γ</w:t>
      </w:r>
      <w:r w:rsidR="006A0FA8">
        <w:t xml:space="preserve"> στη φωτογραφία)</w:t>
      </w:r>
      <w:r w:rsidR="006F5580" w:rsidRPr="006F5580">
        <w:t xml:space="preserve"> </w:t>
      </w:r>
      <w:r w:rsidR="006F5580">
        <w:t>σε σχέση με ένα σύστημα αξόνων που έχει την αρχή του πάνω σ</w:t>
      </w:r>
      <w:r w:rsidR="006A0FA8">
        <w:t>ε τρίτο</w:t>
      </w:r>
      <w:r w:rsidR="006F5580">
        <w:t xml:space="preserve"> όχημα </w:t>
      </w:r>
      <w:r w:rsidR="006A0FA8">
        <w:t>(</w:t>
      </w:r>
      <w:r w:rsidR="006F5580">
        <w:t>Β</w:t>
      </w:r>
      <w:r w:rsidR="006A0FA8">
        <w:t>)</w:t>
      </w:r>
      <w:r w:rsidR="006F5580">
        <w:t xml:space="preserve"> και τον άξονα </w:t>
      </w:r>
      <w:r w:rsidR="006F5580">
        <w:rPr>
          <w:lang w:val="en-US"/>
        </w:rPr>
        <w:t>x</w:t>
      </w:r>
      <w:r w:rsidR="006F5580" w:rsidRPr="006F5580">
        <w:t>’</w:t>
      </w:r>
      <w:r w:rsidR="006F5580">
        <w:rPr>
          <w:lang w:val="en-US"/>
        </w:rPr>
        <w:t>x</w:t>
      </w:r>
      <w:r w:rsidR="006F5580">
        <w:t xml:space="preserve"> </w:t>
      </w:r>
      <w:r w:rsidR="00EE57D8">
        <w:t>παραλληλισμένο με τη λωρίδα στην οποία κινούνται τα αυτοκίνητα.</w:t>
      </w:r>
      <w:r w:rsidR="006A0FA8">
        <w:t xml:space="preserve"> </w:t>
      </w:r>
    </w:p>
    <w:p w14:paraId="4E191BC4" w14:textId="78D71CAD" w:rsidR="00AA6701" w:rsidRPr="00AA6701" w:rsidRDefault="006A0FA8">
      <w:r>
        <w:t xml:space="preserve">Για την επίτευξη των στόχων θα χρησιμοποιηθεί το λογισμικό ανάλυσης βίντεο </w:t>
      </w:r>
      <w:r>
        <w:rPr>
          <w:lang w:val="en-US"/>
        </w:rPr>
        <w:t>Tracker</w:t>
      </w:r>
      <w:r w:rsidRPr="006A0FA8">
        <w:t>.</w:t>
      </w:r>
      <w:r w:rsidR="001646E0">
        <w:t xml:space="preserve"> </w:t>
      </w:r>
      <w:r w:rsidR="00AA6701">
        <w:t xml:space="preserve">Ουσιαστικά το λογισμικό μπορεί να μετράει αποστάσεις σε </w:t>
      </w:r>
      <w:r w:rsidR="00AA6701">
        <w:rPr>
          <w:lang w:val="en-US"/>
        </w:rPr>
        <w:t>pixels</w:t>
      </w:r>
      <w:r w:rsidR="00AA6701">
        <w:t xml:space="preserve"> στα διάφορα καρέ του βίντεο</w:t>
      </w:r>
      <w:r w:rsidR="001646E0">
        <w:t xml:space="preserve"> και εν συνεχεία να μετατρέπει αυτές τις αποστάσεις στις αντίστοιχες αποστάσεις στον πραγματικό κόσμο. Για να είναι δυνατή η μετατροπή πρέπει να έχει προηγηθεί η βαθμονόμηση του βίντεο (ή της φωτογραφίας που αναλύουμε εδώ).</w:t>
      </w:r>
    </w:p>
    <w:p w14:paraId="1008CA1F" w14:textId="493B4217" w:rsidR="00EE57D8" w:rsidRPr="00EE57D8" w:rsidRDefault="001646E0" w:rsidP="006A0FA8">
      <w:pPr>
        <w:spacing w:after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634885" wp14:editId="12109C2C">
                <wp:simplePos x="0" y="0"/>
                <wp:positionH relativeFrom="column">
                  <wp:posOffset>3111500</wp:posOffset>
                </wp:positionH>
                <wp:positionV relativeFrom="paragraph">
                  <wp:posOffset>2333625</wp:posOffset>
                </wp:positionV>
                <wp:extent cx="2292350" cy="635"/>
                <wp:effectExtent l="0" t="0" r="0" b="0"/>
                <wp:wrapSquare wrapText="bothSides"/>
                <wp:docPr id="598998321" name="Πλαίσιο κειμένο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23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85B31F7" w14:textId="68ABFDAC" w:rsidR="001646E0" w:rsidRPr="00096AFA" w:rsidRDefault="001646E0" w:rsidP="001646E0">
                            <w:pPr>
                              <w:pStyle w:val="a5"/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t xml:space="preserve">Εικόνα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Εικόνα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>: Βαθμονόμηση φωτογραφίας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634885"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1" o:spid="_x0000_s1026" type="#_x0000_t202" style="position:absolute;margin-left:245pt;margin-top:183.75pt;width:180.5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" stroked="f">
                <v:textbox style="mso-fit-shape-to-text:t" inset="0,0,0,0">
                  <w:txbxContent>
                    <w:p w14:paraId="785B31F7" w14:textId="68ABFDAC" w:rsidR="001646E0" w:rsidRPr="00096AFA" w:rsidRDefault="001646E0" w:rsidP="001646E0">
                      <w:pPr>
                        <w:pStyle w:val="a5"/>
                        <w:jc w:val="center"/>
                        <w:rPr>
                          <w:noProof/>
                        </w:rPr>
                      </w:pPr>
                      <w:r>
                        <w:t xml:space="preserve">Εικόνα </w:t>
                      </w:r>
                      <w:r>
                        <w:fldChar w:fldCharType="begin"/>
                      </w:r>
                      <w:r>
                        <w:instrText xml:space="preserve"> SEQ Εικόνα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>: Βαθμονόμηση φωτογραφίας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FEE0E88" wp14:editId="755C436C">
            <wp:simplePos x="0" y="0"/>
            <wp:positionH relativeFrom="margin">
              <wp:posOffset>3111500</wp:posOffset>
            </wp:positionH>
            <wp:positionV relativeFrom="paragraph">
              <wp:posOffset>146685</wp:posOffset>
            </wp:positionV>
            <wp:extent cx="2292350" cy="2129790"/>
            <wp:effectExtent l="0" t="0" r="0" b="3810"/>
            <wp:wrapSquare wrapText="bothSides"/>
            <wp:docPr id="1690335204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335204" name="Εικόνα 1690335204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28" r="12293" b="18204"/>
                    <a:stretch/>
                  </pic:blipFill>
                  <pic:spPr bwMode="auto">
                    <a:xfrm>
                      <a:off x="0" y="0"/>
                      <a:ext cx="2292350" cy="2129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0FA8">
        <w:rPr>
          <w:b/>
          <w:bCs/>
        </w:rPr>
        <w:t>Βαθμονόμηση</w:t>
      </w:r>
    </w:p>
    <w:p w14:paraId="235602CF" w14:textId="1453C958" w:rsidR="006A1BED" w:rsidRDefault="001646E0" w:rsidP="006A1BED">
      <w:r>
        <w:t>Για να είναι δυνατή η βαθμονόμηση θα πρέπει στο βίντεο ή τη φωτογραφία</w:t>
      </w:r>
      <w:r w:rsidR="0028694A" w:rsidRPr="0028694A">
        <w:t xml:space="preserve"> να καταγράφεται ένα αντικείμενο με γνωστές τις διαστάσεις του στον πραγματικό κόσμο.</w:t>
      </w:r>
      <w:r w:rsidR="006A1BED">
        <w:t xml:space="preserve"> Στην περίπτωσή </w:t>
      </w:r>
      <w:r>
        <w:t>της φωτογραφίας που αναλύουμε</w:t>
      </w:r>
      <w:r w:rsidR="006A1BED">
        <w:t xml:space="preserve"> είναι γνωστό ότι το πλάτος μιας λωρίδας κυκλοφορίας είναι 3,6</w:t>
      </w:r>
      <w:r w:rsidR="006A1BED" w:rsidRPr="006A1BED">
        <w:t xml:space="preserve"> </w:t>
      </w:r>
      <w:r w:rsidR="006A1BED">
        <w:rPr>
          <w:lang w:val="en-US"/>
        </w:rPr>
        <w:t>m</w:t>
      </w:r>
      <w:r w:rsidR="006A1BED" w:rsidRPr="006A1BED">
        <w:t>.</w:t>
      </w:r>
    </w:p>
    <w:p w14:paraId="2C543262" w14:textId="2F3AAABF" w:rsidR="006A1BED" w:rsidRDefault="006A1BED" w:rsidP="006A1BED">
      <w:r>
        <w:t>Θα βαθμονομήσ</w:t>
      </w:r>
      <w:r w:rsidR="001646E0">
        <w:t>ουμε</w:t>
      </w:r>
      <w:r>
        <w:t xml:space="preserve"> την αναλυόμενη φωτογραφία </w:t>
      </w:r>
      <w:r w:rsidR="00597C5F">
        <w:t>δημιουργώντας μια ράβδο βαθμονόμησης είτε μ</w:t>
      </w:r>
      <w:r w:rsidRPr="006A1BED">
        <w:t xml:space="preserve">έσω του μενού “Τροχιές / Νέο / Εργαλεία βαθμονόμησης / Ράβδος βαθμονόμησης” </w:t>
      </w:r>
      <w:r w:rsidR="00597C5F">
        <w:t>είτε</w:t>
      </w:r>
      <w:r w:rsidRPr="006A1BED">
        <w:t xml:space="preserve"> μέσω  του εργαλείου “Εμφάνιση, απόκρυψη ή δημιουργία εργαλείων βαθμονόμησης” ( </w:t>
      </w:r>
      <w:r w:rsidR="00597C5F" w:rsidRPr="00933A50">
        <w:rPr>
          <w:noProof/>
          <w:position w:val="-12"/>
        </w:rPr>
        <w:drawing>
          <wp:inline distT="0" distB="0" distL="0" distR="0" wp14:anchorId="3DAEA243" wp14:editId="6F93BBDA">
            <wp:extent cx="309600" cy="216000"/>
            <wp:effectExtent l="0" t="0" r="0" b="0"/>
            <wp:docPr id="22" name="Εικόνα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Εικόνα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00" cy="2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BED">
        <w:t xml:space="preserve">  ) στη γραμμή </w:t>
      </w:r>
      <w:r w:rsidRPr="006A1BED">
        <w:lastRenderedPageBreak/>
        <w:t>εργαλείων του Tracker και επιλέγοντας “Νέο / Ράβδος βαθμονόμησης” στο μενού που αναδύεται</w:t>
      </w:r>
      <w:r w:rsidR="00597C5F">
        <w:t xml:space="preserve">. </w:t>
      </w:r>
    </w:p>
    <w:p w14:paraId="342135A3" w14:textId="0F207001" w:rsidR="00597C5F" w:rsidRDefault="00597C5F" w:rsidP="006A1BED">
      <w:r>
        <w:t xml:space="preserve">Με τη διαδικασία </w:t>
      </w:r>
      <w:r w:rsidRPr="0084256D">
        <w:rPr>
          <w:i/>
          <w:iCs/>
        </w:rPr>
        <w:t>“συγκράτηση και σύρσιμο”</w:t>
      </w:r>
      <w:r>
        <w:t xml:space="preserve"> μεταφέρ</w:t>
      </w:r>
      <w:r w:rsidR="001646E0">
        <w:t>ουμε</w:t>
      </w:r>
      <w:r>
        <w:t xml:space="preserve"> τα άκρα της ράβδου βαθμονόμησης στα άκρα της λωρίδας στην οποία κινούνται τα οχήματα, και σημειώ</w:t>
      </w:r>
      <w:r w:rsidR="001646E0">
        <w:t>νουμε</w:t>
      </w:r>
      <w:r>
        <w:t xml:space="preserve"> στο αντίστοιχο πλαίσιο κειμένου την τιμή </w:t>
      </w:r>
      <w:r w:rsidRPr="00597C5F">
        <w:t xml:space="preserve">“3,6 </w:t>
      </w:r>
      <w:r>
        <w:rPr>
          <w:lang w:val="en-US"/>
        </w:rPr>
        <w:t>m</w:t>
      </w:r>
      <w:r w:rsidRPr="00597C5F">
        <w:t>”.</w:t>
      </w:r>
      <w:r w:rsidR="0084256D" w:rsidRPr="0084256D">
        <w:t xml:space="preserve"> Κατ’ αυτό τον τρόπο καθορίζουμε και τη μονάδα μέτρησης αποστάσεων στον πραγματικό κόσμο (μέτρα - m στην περίπτωσή μας).</w:t>
      </w:r>
    </w:p>
    <w:p w14:paraId="0EDFB6E2" w14:textId="54DC06A5" w:rsidR="0084256D" w:rsidRPr="0084256D" w:rsidRDefault="008E583E" w:rsidP="0084256D">
      <w:r>
        <w:t xml:space="preserve">Κάνοντας </w:t>
      </w:r>
      <w:r w:rsidRPr="008E583E">
        <w:t>“</w:t>
      </w:r>
      <w:r>
        <w:t>κλικ</w:t>
      </w:r>
      <w:r w:rsidRPr="008E583E">
        <w:t xml:space="preserve">” </w:t>
      </w:r>
      <w:r>
        <w:t>με το ποντίκι του υπολογιστή</w:t>
      </w:r>
      <w:r w:rsidR="0084256D">
        <w:t xml:space="preserve"> </w:t>
      </w:r>
      <w:r>
        <w:t xml:space="preserve">ακόμη μια φορά </w:t>
      </w:r>
      <w:r w:rsidR="0084256D">
        <w:t xml:space="preserve">στο εργαλείο “Εμφάνιση, απόκρυψη και δημιουργία εργαλείων βαθμονόμησης” ( </w:t>
      </w:r>
      <w:r w:rsidRPr="00933A50">
        <w:rPr>
          <w:noProof/>
          <w:position w:val="-12"/>
        </w:rPr>
        <w:drawing>
          <wp:inline distT="0" distB="0" distL="0" distR="0" wp14:anchorId="19E1A20A" wp14:editId="00120C37">
            <wp:extent cx="309600" cy="216000"/>
            <wp:effectExtent l="0" t="0" r="0" b="0"/>
            <wp:docPr id="411106681" name="Εικόνα 411106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Εικόνα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00" cy="2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256D">
        <w:t xml:space="preserve">  ) </w:t>
      </w:r>
      <w:r>
        <w:t xml:space="preserve">του </w:t>
      </w:r>
      <w:r>
        <w:rPr>
          <w:lang w:val="en-US"/>
        </w:rPr>
        <w:t>Tracker</w:t>
      </w:r>
      <w:r w:rsidRPr="008E583E">
        <w:t xml:space="preserve"> </w:t>
      </w:r>
      <w:r w:rsidR="0084256D">
        <w:t>αποκρύ</w:t>
      </w:r>
      <w:r w:rsidR="001646E0">
        <w:t>πτουμε</w:t>
      </w:r>
      <w:r w:rsidR="0084256D">
        <w:t xml:space="preserve"> τη ράβδο βαθμονόμησης που μόλις δημιουργήσα</w:t>
      </w:r>
      <w:r w:rsidR="001646E0">
        <w:t>μ</w:t>
      </w:r>
      <w:r w:rsidR="0084256D">
        <w:t>ε.</w:t>
      </w:r>
    </w:p>
    <w:p w14:paraId="65929B53" w14:textId="3E65C048" w:rsidR="0084256D" w:rsidRPr="0084256D" w:rsidRDefault="0084256D" w:rsidP="008E583E">
      <w:pPr>
        <w:spacing w:after="0"/>
        <w:rPr>
          <w:b/>
          <w:bCs/>
        </w:rPr>
      </w:pPr>
      <w:r w:rsidRPr="0084256D">
        <w:rPr>
          <w:b/>
          <w:bCs/>
        </w:rPr>
        <w:t>Μορφοποίηση συστήματος αξόνων</w:t>
      </w:r>
    </w:p>
    <w:p w14:paraId="4FE73318" w14:textId="7F717433" w:rsidR="0084256D" w:rsidRDefault="008E583E" w:rsidP="006A1BED">
      <w:r>
        <w:rPr>
          <w:lang w:val="en-US"/>
        </w:rPr>
        <w:t>To</w:t>
      </w:r>
      <w:r w:rsidRPr="008E583E">
        <w:t xml:space="preserve"> </w:t>
      </w:r>
      <w:r>
        <w:rPr>
          <w:lang w:val="en-US"/>
        </w:rPr>
        <w:t>Tracker</w:t>
      </w:r>
      <w:r w:rsidRPr="008E583E">
        <w:t xml:space="preserve"> </w:t>
      </w:r>
      <w:r>
        <w:t>εξ</w:t>
      </w:r>
      <w:r w:rsidRPr="008E583E">
        <w:t xml:space="preserve"> </w:t>
      </w:r>
      <w:r>
        <w:t>ορισμού</w:t>
      </w:r>
      <w:r w:rsidRPr="008E583E">
        <w:t xml:space="preserve"> </w:t>
      </w:r>
      <w:r>
        <w:t xml:space="preserve">δημιουργεί σύστημα αξόνων που έχει την αρχή του στο κέντρο της φωτογραφίας (ή του καρέ του βίντεο) και τους δύο άξονες παραλληλισμένους με τις πλευρές της οθόνης του υπολογιστή. </w:t>
      </w:r>
      <w:r w:rsidRPr="008E583E">
        <w:t>Μπορ</w:t>
      </w:r>
      <w:r w:rsidR="001646E0">
        <w:t>ούμε</w:t>
      </w:r>
      <w:r w:rsidRPr="008E583E">
        <w:t xml:space="preserve"> να εμφανίσ</w:t>
      </w:r>
      <w:r w:rsidR="001646E0">
        <w:t>ουμε</w:t>
      </w:r>
      <w:r w:rsidRPr="008E583E">
        <w:t xml:space="preserve"> ή να αποκρύ</w:t>
      </w:r>
      <w:r w:rsidR="001646E0">
        <w:t>ψουμε</w:t>
      </w:r>
      <w:r w:rsidRPr="008E583E">
        <w:t xml:space="preserve"> το σύστημα αξόνων κάνοντας κλικ στο εργαλείο “Εμφάνιση ή απόκρυψη των αξόνων των συντεταγμένων” ( </w:t>
      </w:r>
      <w:r>
        <w:rPr>
          <w:noProof/>
          <w:position w:val="-6"/>
        </w:rPr>
        <w:drawing>
          <wp:inline distT="0" distB="0" distL="0" distR="0" wp14:anchorId="5CA957B5" wp14:editId="6796ACF1">
            <wp:extent cx="228600" cy="190500"/>
            <wp:effectExtent l="0" t="0" r="0" b="0"/>
            <wp:docPr id="119" name="Εικόνα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83E">
        <w:t xml:space="preserve">  ). Με “κλικ” στην αρχή των αξόνων εμφανίζεται μια τετράγωνη λαβή συγκράτησης μέσω της οποίας και με τη διαδικασία “συγκράτηση και σύρσιμο” του ποντικιού μεταφέρ</w:t>
      </w:r>
      <w:r w:rsidR="001646E0">
        <w:t>ουμε</w:t>
      </w:r>
      <w:r w:rsidRPr="008E583E">
        <w:t xml:space="preserve"> την αρχή των αξόνων </w:t>
      </w:r>
      <w:r>
        <w:t xml:space="preserve">πάνω στο κέντρο του αυτοκινήτου </w:t>
      </w:r>
      <w:r>
        <w:rPr>
          <w:lang w:val="en-US"/>
        </w:rPr>
        <w:t>B</w:t>
      </w:r>
      <w:r w:rsidRPr="008E583E">
        <w:t>. Αντίστοιχη λαβή συγκράτησης εμφανίζεται και πάνω στον Ox ημιάξονα (η θέση του οποίου σημ</w:t>
      </w:r>
      <w:r w:rsidR="001646E0">
        <w:t>ειώ</w:t>
      </w:r>
      <w:r w:rsidRPr="008E583E">
        <w:t>νεται με μικρή κάθετη γραμμή πάνω του). Με αυτή τη λαβή περιστρέ</w:t>
      </w:r>
      <w:r w:rsidR="00D56BB3">
        <w:t>φουμε</w:t>
      </w:r>
      <w:r w:rsidRPr="008E583E">
        <w:t xml:space="preserve"> το σύστημα των αξόνων περί την αρχή του, </w:t>
      </w:r>
      <w:r>
        <w:t xml:space="preserve">ώστε ο άξονας </w:t>
      </w:r>
      <w:r>
        <w:rPr>
          <w:lang w:val="en-US"/>
        </w:rPr>
        <w:t>x</w:t>
      </w:r>
      <w:r w:rsidRPr="008E583E">
        <w:t>’</w:t>
      </w:r>
      <w:r>
        <w:rPr>
          <w:lang w:val="en-US"/>
        </w:rPr>
        <w:t>x</w:t>
      </w:r>
      <w:r>
        <w:t xml:space="preserve"> να παραλληλιστεί με τη λωρίδα στην οποία κινούνται τα τρία οχήματα Α, Β και Γ</w:t>
      </w:r>
      <w:r w:rsidRPr="008E583E">
        <w:t>.</w:t>
      </w:r>
    </w:p>
    <w:p w14:paraId="3E7A6671" w14:textId="62B4DD6D" w:rsidR="00A3014B" w:rsidRPr="00A3014B" w:rsidRDefault="00A3014B" w:rsidP="00A3014B">
      <w:pPr>
        <w:spacing w:after="0"/>
        <w:rPr>
          <w:b/>
          <w:bCs/>
        </w:rPr>
      </w:pPr>
      <w:r w:rsidRPr="00A3014B">
        <w:rPr>
          <w:b/>
          <w:bCs/>
        </w:rPr>
        <w:t>Μέτρηση αποστάσεων</w:t>
      </w:r>
      <w:r w:rsidR="00CD7F02">
        <w:rPr>
          <w:b/>
          <w:bCs/>
        </w:rPr>
        <w:t>-Προσδιορισμός θέσης</w:t>
      </w:r>
    </w:p>
    <w:p w14:paraId="4D4367FB" w14:textId="700FB65A" w:rsidR="00A3014B" w:rsidRDefault="00A3014B" w:rsidP="006A1BED">
      <w:r>
        <w:t xml:space="preserve">Για τη μέτρηση αποστάσεων με το </w:t>
      </w:r>
      <w:r>
        <w:rPr>
          <w:lang w:val="en-US"/>
        </w:rPr>
        <w:t>Tracker</w:t>
      </w:r>
      <w:r>
        <w:t xml:space="preserve"> </w:t>
      </w:r>
      <w:r w:rsidR="00D56BB3">
        <w:t>θα</w:t>
      </w:r>
      <w:r>
        <w:t xml:space="preserve"> χρησιμοποιήσ</w:t>
      </w:r>
      <w:r w:rsidR="00D56BB3">
        <w:t>ουμε</w:t>
      </w:r>
      <w:r>
        <w:t xml:space="preserve"> ένα εργαλείο τύπου </w:t>
      </w:r>
      <w:r w:rsidRPr="00A3014B">
        <w:t>“</w:t>
      </w:r>
      <w:r>
        <w:t>χάρακας</w:t>
      </w:r>
      <w:r w:rsidRPr="00A3014B">
        <w:t>”</w:t>
      </w:r>
      <w:r w:rsidR="00CD7F02">
        <w:t xml:space="preserve">, που </w:t>
      </w:r>
      <w:r w:rsidR="00800C17">
        <w:t>μπορούμε να το</w:t>
      </w:r>
      <w:r w:rsidR="00CD7F02">
        <w:t xml:space="preserve"> δημιουργήσ</w:t>
      </w:r>
      <w:r w:rsidR="00800C17">
        <w:t>ουμε</w:t>
      </w:r>
      <w:r w:rsidR="00CD7F02">
        <w:t xml:space="preserve"> είτε μέσω του μενού </w:t>
      </w:r>
      <w:r w:rsidR="00CD7F02" w:rsidRPr="006A1BED">
        <w:t xml:space="preserve">“Τροχιές / Νέο / Εργαλεία </w:t>
      </w:r>
      <w:r w:rsidR="00CD7F02">
        <w:t>μέτρ</w:t>
      </w:r>
      <w:r w:rsidR="00CD7F02" w:rsidRPr="006A1BED">
        <w:t xml:space="preserve">ησης / </w:t>
      </w:r>
      <w:r w:rsidR="00CD7F02">
        <w:t>Χάρακας</w:t>
      </w:r>
      <w:r w:rsidR="00CD7F02" w:rsidRPr="006A1BED">
        <w:t xml:space="preserve">” </w:t>
      </w:r>
      <w:r w:rsidR="00CD7F02">
        <w:t>είτε</w:t>
      </w:r>
      <w:r w:rsidR="00CD7F02" w:rsidRPr="006A1BED">
        <w:t xml:space="preserve"> μέσω  του εργαλείου “Εμφάνιση, απόκρυψη ή δημιουργία εργαλείων </w:t>
      </w:r>
      <w:r w:rsidR="00CD7F02">
        <w:t>μέτρ</w:t>
      </w:r>
      <w:r w:rsidR="00CD7F02" w:rsidRPr="006A1BED">
        <w:t>ησης” (</w:t>
      </w:r>
      <w:r w:rsidR="003A2848" w:rsidRPr="003A2848">
        <w:t xml:space="preserve"> </w:t>
      </w:r>
      <w:r w:rsidR="003A2848" w:rsidRPr="003A2848">
        <w:rPr>
          <w:noProof/>
          <w:position w:val="-12"/>
        </w:rPr>
        <w:drawing>
          <wp:inline distT="0" distB="0" distL="0" distR="0" wp14:anchorId="1CEDA5FD" wp14:editId="0323EAB3">
            <wp:extent cx="365760" cy="256032"/>
            <wp:effectExtent l="0" t="0" r="0" b="0"/>
            <wp:docPr id="916497158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49715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256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7F02" w:rsidRPr="006A1BED">
        <w:t xml:space="preserve"> ) στη γραμμή εργαλείων του Tracker και επιλέγοντας “Νέο / </w:t>
      </w:r>
      <w:r w:rsidR="00CD7F02">
        <w:t>Χάρακας</w:t>
      </w:r>
      <w:r w:rsidR="00CD7F02" w:rsidRPr="006A1BED">
        <w:t>” στο μενού που αναδύεται</w:t>
      </w:r>
      <w:r w:rsidR="00CD7F02">
        <w:t>.</w:t>
      </w:r>
    </w:p>
    <w:p w14:paraId="3239B561" w14:textId="253A33F5" w:rsidR="00CD7F02" w:rsidRDefault="00CD7F02" w:rsidP="00CD7F02">
      <w:r>
        <w:t xml:space="preserve">Για την τοποθέτηση των άκρων του στα επιθυμητά σημεία και την ευκολία μετακίνησής του ο χάρακας διαθέτει πέντε (5) λαβές συγκράτησης: </w:t>
      </w:r>
    </w:p>
    <w:p w14:paraId="6AF0292C" w14:textId="44E7FE11" w:rsidR="00CD7F02" w:rsidRDefault="00CD7F02" w:rsidP="00CD7F02">
      <w:pPr>
        <w:pStyle w:val="a3"/>
        <w:numPr>
          <w:ilvl w:val="0"/>
          <w:numId w:val="1"/>
        </w:numPr>
      </w:pPr>
      <w:r>
        <w:t>Δύο στα δύο άκρα του, για την ελεύθερη μετακίνηση του αντίστοιχου άκρου στο επιθυμητό σημείο.</w:t>
      </w:r>
    </w:p>
    <w:p w14:paraId="1A685C25" w14:textId="130AB7A2" w:rsidR="00CD7F02" w:rsidRDefault="00CD7F02" w:rsidP="00CD7F02">
      <w:pPr>
        <w:pStyle w:val="a3"/>
        <w:numPr>
          <w:ilvl w:val="0"/>
          <w:numId w:val="1"/>
        </w:numPr>
      </w:pPr>
      <w:r>
        <w:t>Ένα στο κεντρικό τμήμα του χάρακα, για την μετακίνηση ολόκληρου του χάρακα παράλληλα προς τον εαυτό του.</w:t>
      </w:r>
    </w:p>
    <w:p w14:paraId="728A5FC7" w14:textId="1D337315" w:rsidR="00CD7F02" w:rsidRDefault="00CD7F02" w:rsidP="00CD7F02">
      <w:pPr>
        <w:pStyle w:val="a3"/>
        <w:numPr>
          <w:ilvl w:val="0"/>
          <w:numId w:val="1"/>
        </w:numPr>
      </w:pPr>
      <w:r>
        <w:t>Ακόμη δύο κοντά στα δύο άκρα του, για την περιστροφή του χάρακα γύρω από το άλλο άκρο του.</w:t>
      </w:r>
    </w:p>
    <w:p w14:paraId="0246471C" w14:textId="1DA1C502" w:rsidR="00CD7F02" w:rsidRDefault="00CD7F02" w:rsidP="00CD7F02">
      <w:r>
        <w:t>Χρησιμοποιώντας τις λαβές συγκράτησης τοποθετ</w:t>
      </w:r>
      <w:r w:rsidR="00800C17">
        <w:t>ούμε</w:t>
      </w:r>
      <w:r>
        <w:t xml:space="preserve"> το ένα άκρο του χάρακα στην αρχή του συστήματος αξόνων και το άλλο στο κέντρο του αυτοκινήτου Γ. Τότε στο πεδίο κειμένου στο κέντρο του χάρακα εμφανίζεται</w:t>
      </w:r>
      <w:r w:rsidRPr="00CD7F02">
        <w:t xml:space="preserve"> </w:t>
      </w:r>
      <w:r>
        <w:t>η απόσταση μεταξύ των άκρων του χάρακα στον πραγματικό κόσμο και στις επιλεγμένες κατά τη βαθμονόμηση μονάδες. Επαναλ</w:t>
      </w:r>
      <w:r w:rsidR="00800C17">
        <w:t>αμβάνουμε</w:t>
      </w:r>
      <w:r>
        <w:t xml:space="preserve"> </w:t>
      </w:r>
      <w:r w:rsidR="003A2848">
        <w:t>τη διαδικασία και για το αυτοκίνητο Α και σημειώ</w:t>
      </w:r>
      <w:r w:rsidR="00800C17">
        <w:t>νουμε</w:t>
      </w:r>
      <w:r w:rsidR="003A2848">
        <w:t xml:space="preserve"> τις συντεταγμένες θέσης για τα δύο αυτοκίνητα στο σχετικό Πίνακα δεδομένων.</w:t>
      </w:r>
    </w:p>
    <w:p w14:paraId="4CD6CC99" w14:textId="5CDFB779" w:rsidR="003A2848" w:rsidRDefault="003A2848" w:rsidP="003A2848">
      <w:pPr>
        <w:pStyle w:val="a5"/>
        <w:keepNext/>
        <w:spacing w:after="120"/>
        <w:jc w:val="center"/>
      </w:pPr>
      <w:r>
        <w:lastRenderedPageBreak/>
        <w:t xml:space="preserve">Πίνακας </w:t>
      </w:r>
      <w:r w:rsidR="00000000">
        <w:fldChar w:fldCharType="begin"/>
      </w:r>
      <w:r w:rsidR="00000000">
        <w:instrText xml:space="preserve"> SEQ Πίνακας \* ARABIC </w:instrText>
      </w:r>
      <w:r w:rsidR="00000000">
        <w:fldChar w:fldCharType="separate"/>
      </w:r>
      <w:r>
        <w:rPr>
          <w:noProof/>
        </w:rPr>
        <w:t>1</w:t>
      </w:r>
      <w:r w:rsidR="00000000">
        <w:rPr>
          <w:noProof/>
        </w:rPr>
        <w:fldChar w:fldCharType="end"/>
      </w:r>
      <w:r>
        <w:rPr>
          <w:lang w:val="en-US"/>
        </w:rPr>
        <w:t xml:space="preserve">: </w:t>
      </w:r>
      <w:r>
        <w:t>Πειραματικά δεδομένα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231"/>
        <w:gridCol w:w="2084"/>
        <w:gridCol w:w="2085"/>
      </w:tblGrid>
      <w:tr w:rsidR="003A2848" w14:paraId="2F8A5E8C" w14:textId="77777777" w:rsidTr="003A2848">
        <w:trPr>
          <w:jc w:val="center"/>
        </w:trPr>
        <w:tc>
          <w:tcPr>
            <w:tcW w:w="1231" w:type="dxa"/>
          </w:tcPr>
          <w:p w14:paraId="665F6AF4" w14:textId="2402A025" w:rsidR="003A2848" w:rsidRPr="003A2848" w:rsidRDefault="003A2848" w:rsidP="00CD7F02">
            <w:r>
              <w:t>Αυτοκίνητο</w:t>
            </w:r>
          </w:p>
        </w:tc>
        <w:tc>
          <w:tcPr>
            <w:tcW w:w="2084" w:type="dxa"/>
          </w:tcPr>
          <w:p w14:paraId="7596F086" w14:textId="63072C46" w:rsidR="003A2848" w:rsidRPr="003A2848" w:rsidRDefault="003A2848" w:rsidP="00CD7F02">
            <w:pPr>
              <w:rPr>
                <w:lang w:val="en-US"/>
              </w:rPr>
            </w:pPr>
            <w:r>
              <w:t xml:space="preserve">Συντεταγμένη </w:t>
            </w:r>
            <w:r>
              <w:rPr>
                <w:lang w:val="en-US"/>
              </w:rPr>
              <w:t>x (m)</w:t>
            </w:r>
          </w:p>
        </w:tc>
        <w:tc>
          <w:tcPr>
            <w:tcW w:w="2085" w:type="dxa"/>
          </w:tcPr>
          <w:p w14:paraId="3A96355F" w14:textId="71FF0C56" w:rsidR="003A2848" w:rsidRPr="003A2848" w:rsidRDefault="003A2848" w:rsidP="00CD7F02">
            <w:pPr>
              <w:rPr>
                <w:lang w:val="en-US"/>
              </w:rPr>
            </w:pPr>
            <w:r>
              <w:t xml:space="preserve">Συντεταγμένη </w:t>
            </w:r>
            <w:r>
              <w:rPr>
                <w:lang w:val="en-US"/>
              </w:rPr>
              <w:t>y (m)</w:t>
            </w:r>
          </w:p>
        </w:tc>
      </w:tr>
      <w:tr w:rsidR="003A2848" w14:paraId="1DFB989A" w14:textId="77777777" w:rsidTr="003A2848">
        <w:trPr>
          <w:jc w:val="center"/>
        </w:trPr>
        <w:tc>
          <w:tcPr>
            <w:tcW w:w="1231" w:type="dxa"/>
          </w:tcPr>
          <w:p w14:paraId="6A59DCF3" w14:textId="13C67C38" w:rsidR="003A2848" w:rsidRPr="003A2848" w:rsidRDefault="003A2848" w:rsidP="00CD7F02">
            <w:r>
              <w:t>Α</w:t>
            </w:r>
          </w:p>
        </w:tc>
        <w:tc>
          <w:tcPr>
            <w:tcW w:w="2084" w:type="dxa"/>
          </w:tcPr>
          <w:p w14:paraId="147E4A0B" w14:textId="77777777" w:rsidR="003A2848" w:rsidRDefault="003A2848" w:rsidP="00CD7F02">
            <w:pPr>
              <w:rPr>
                <w:lang w:val="en-US"/>
              </w:rPr>
            </w:pPr>
          </w:p>
        </w:tc>
        <w:tc>
          <w:tcPr>
            <w:tcW w:w="2085" w:type="dxa"/>
          </w:tcPr>
          <w:p w14:paraId="4BEB53D3" w14:textId="77777777" w:rsidR="003A2848" w:rsidRDefault="003A2848" w:rsidP="00CD7F02">
            <w:pPr>
              <w:rPr>
                <w:lang w:val="en-US"/>
              </w:rPr>
            </w:pPr>
          </w:p>
        </w:tc>
      </w:tr>
      <w:tr w:rsidR="003A2848" w14:paraId="74DFD09D" w14:textId="77777777" w:rsidTr="003A2848">
        <w:trPr>
          <w:jc w:val="center"/>
        </w:trPr>
        <w:tc>
          <w:tcPr>
            <w:tcW w:w="1231" w:type="dxa"/>
          </w:tcPr>
          <w:p w14:paraId="581A0258" w14:textId="40981C7A" w:rsidR="003A2848" w:rsidRPr="003A2848" w:rsidRDefault="003A2848" w:rsidP="00CD7F02">
            <w:r>
              <w:t>Γ</w:t>
            </w:r>
          </w:p>
        </w:tc>
        <w:tc>
          <w:tcPr>
            <w:tcW w:w="2084" w:type="dxa"/>
          </w:tcPr>
          <w:p w14:paraId="78D8BEDC" w14:textId="77777777" w:rsidR="003A2848" w:rsidRDefault="003A2848" w:rsidP="00CD7F02">
            <w:pPr>
              <w:rPr>
                <w:lang w:val="en-US"/>
              </w:rPr>
            </w:pPr>
          </w:p>
        </w:tc>
        <w:tc>
          <w:tcPr>
            <w:tcW w:w="2085" w:type="dxa"/>
          </w:tcPr>
          <w:p w14:paraId="2E1EF668" w14:textId="77777777" w:rsidR="003A2848" w:rsidRDefault="003A2848" w:rsidP="00CD7F02">
            <w:pPr>
              <w:rPr>
                <w:lang w:val="en-US"/>
              </w:rPr>
            </w:pPr>
          </w:p>
        </w:tc>
      </w:tr>
    </w:tbl>
    <w:p w14:paraId="0C6D109B" w14:textId="7C8D6E90" w:rsidR="00800C17" w:rsidRPr="00800C17" w:rsidRDefault="00800C17" w:rsidP="00800C17">
      <w:pPr>
        <w:spacing w:before="240"/>
        <w:rPr>
          <w:b/>
          <w:bCs/>
        </w:rPr>
      </w:pPr>
      <w:r w:rsidRPr="00800C17">
        <w:rPr>
          <w:b/>
          <w:bCs/>
        </w:rPr>
        <w:t xml:space="preserve">Αλλαγή </w:t>
      </w:r>
      <w:r>
        <w:rPr>
          <w:b/>
          <w:bCs/>
        </w:rPr>
        <w:t xml:space="preserve">του </w:t>
      </w:r>
      <w:r w:rsidRPr="00800C17">
        <w:rPr>
          <w:b/>
          <w:bCs/>
        </w:rPr>
        <w:t>συστήματος συντεταγμένων</w:t>
      </w:r>
    </w:p>
    <w:p w14:paraId="1EA4091D" w14:textId="620F9FA9" w:rsidR="00490FC2" w:rsidRDefault="00490FC2" w:rsidP="0028694A">
      <w:pPr>
        <w:spacing w:before="120"/>
      </w:pPr>
      <w:r>
        <w:t>Μπορείτε με βάση τα πειραματικά δεδομένα να προβλέψετε τις συντεταγμένες θέσης για τα αυτοκίνητα Β και Γ για ένα ίδιου προσανατολισμού σύστημα αξόνων, που έχει όμως την αρχή του στο κέντρο του αυτοκινήτου Α;</w:t>
      </w:r>
    </w:p>
    <w:p w14:paraId="2FB6CE72" w14:textId="5DC7D29D" w:rsidR="00490FC2" w:rsidRDefault="00490FC2" w:rsidP="00490FC2">
      <w:pPr>
        <w:pStyle w:val="a5"/>
        <w:keepNext/>
        <w:spacing w:after="120"/>
        <w:jc w:val="center"/>
      </w:pPr>
      <w:r>
        <w:t xml:space="preserve"> Πίνακας </w:t>
      </w:r>
      <w:r w:rsidR="00000000">
        <w:fldChar w:fldCharType="begin"/>
      </w:r>
      <w:r w:rsidR="00000000">
        <w:instrText xml:space="preserve"> SEQ Πίνακας \* ARABIC </w:instrText>
      </w:r>
      <w:r w:rsidR="00000000">
        <w:fldChar w:fldCharType="separate"/>
      </w:r>
      <w:r>
        <w:rPr>
          <w:noProof/>
        </w:rPr>
        <w:t>2</w:t>
      </w:r>
      <w:r w:rsidR="00000000">
        <w:rPr>
          <w:noProof/>
        </w:rPr>
        <w:fldChar w:fldCharType="end"/>
      </w:r>
      <w:r>
        <w:rPr>
          <w:lang w:val="en-US"/>
        </w:rPr>
        <w:t xml:space="preserve">: </w:t>
      </w:r>
      <w:r>
        <w:t>Πρόβλεψη θέσης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231"/>
        <w:gridCol w:w="2084"/>
        <w:gridCol w:w="2085"/>
      </w:tblGrid>
      <w:tr w:rsidR="00490FC2" w14:paraId="590DF06E" w14:textId="77777777" w:rsidTr="00A01505">
        <w:trPr>
          <w:jc w:val="center"/>
        </w:trPr>
        <w:tc>
          <w:tcPr>
            <w:tcW w:w="1231" w:type="dxa"/>
          </w:tcPr>
          <w:p w14:paraId="131AAE8E" w14:textId="77777777" w:rsidR="00490FC2" w:rsidRPr="003A2848" w:rsidRDefault="00490FC2" w:rsidP="00A01505">
            <w:r>
              <w:t>Αυτοκίνητο</w:t>
            </w:r>
          </w:p>
        </w:tc>
        <w:tc>
          <w:tcPr>
            <w:tcW w:w="2084" w:type="dxa"/>
          </w:tcPr>
          <w:p w14:paraId="01A7277A" w14:textId="77777777" w:rsidR="00490FC2" w:rsidRPr="003A2848" w:rsidRDefault="00490FC2" w:rsidP="00A01505">
            <w:pPr>
              <w:rPr>
                <w:lang w:val="en-US"/>
              </w:rPr>
            </w:pPr>
            <w:r>
              <w:t xml:space="preserve">Συντεταγμένη </w:t>
            </w:r>
            <w:r>
              <w:rPr>
                <w:lang w:val="en-US"/>
              </w:rPr>
              <w:t>x (m)</w:t>
            </w:r>
          </w:p>
        </w:tc>
        <w:tc>
          <w:tcPr>
            <w:tcW w:w="2085" w:type="dxa"/>
          </w:tcPr>
          <w:p w14:paraId="04A2150B" w14:textId="77777777" w:rsidR="00490FC2" w:rsidRPr="003A2848" w:rsidRDefault="00490FC2" w:rsidP="00A01505">
            <w:pPr>
              <w:rPr>
                <w:lang w:val="en-US"/>
              </w:rPr>
            </w:pPr>
            <w:r>
              <w:t xml:space="preserve">Συντεταγμένη </w:t>
            </w:r>
            <w:r>
              <w:rPr>
                <w:lang w:val="en-US"/>
              </w:rPr>
              <w:t>y (m)</w:t>
            </w:r>
          </w:p>
        </w:tc>
      </w:tr>
      <w:tr w:rsidR="00490FC2" w14:paraId="5477123D" w14:textId="77777777" w:rsidTr="00A01505">
        <w:trPr>
          <w:jc w:val="center"/>
        </w:trPr>
        <w:tc>
          <w:tcPr>
            <w:tcW w:w="1231" w:type="dxa"/>
          </w:tcPr>
          <w:p w14:paraId="06CDA276" w14:textId="348E7BC3" w:rsidR="00490FC2" w:rsidRPr="003A2848" w:rsidRDefault="00490FC2" w:rsidP="00A01505">
            <w:r>
              <w:t>Β</w:t>
            </w:r>
          </w:p>
        </w:tc>
        <w:tc>
          <w:tcPr>
            <w:tcW w:w="2084" w:type="dxa"/>
          </w:tcPr>
          <w:p w14:paraId="19DE2BB6" w14:textId="77777777" w:rsidR="00490FC2" w:rsidRDefault="00490FC2" w:rsidP="00A01505">
            <w:pPr>
              <w:rPr>
                <w:lang w:val="en-US"/>
              </w:rPr>
            </w:pPr>
          </w:p>
        </w:tc>
        <w:tc>
          <w:tcPr>
            <w:tcW w:w="2085" w:type="dxa"/>
          </w:tcPr>
          <w:p w14:paraId="7B3FAA59" w14:textId="77777777" w:rsidR="00490FC2" w:rsidRDefault="00490FC2" w:rsidP="00A01505">
            <w:pPr>
              <w:rPr>
                <w:lang w:val="en-US"/>
              </w:rPr>
            </w:pPr>
          </w:p>
        </w:tc>
      </w:tr>
      <w:tr w:rsidR="00490FC2" w14:paraId="0499DA7F" w14:textId="77777777" w:rsidTr="00A01505">
        <w:trPr>
          <w:jc w:val="center"/>
        </w:trPr>
        <w:tc>
          <w:tcPr>
            <w:tcW w:w="1231" w:type="dxa"/>
          </w:tcPr>
          <w:p w14:paraId="77039C60" w14:textId="77777777" w:rsidR="00490FC2" w:rsidRPr="003A2848" w:rsidRDefault="00490FC2" w:rsidP="00A01505">
            <w:r>
              <w:t>Γ</w:t>
            </w:r>
          </w:p>
        </w:tc>
        <w:tc>
          <w:tcPr>
            <w:tcW w:w="2084" w:type="dxa"/>
          </w:tcPr>
          <w:p w14:paraId="6093167E" w14:textId="77777777" w:rsidR="00490FC2" w:rsidRDefault="00490FC2" w:rsidP="00A01505">
            <w:pPr>
              <w:rPr>
                <w:lang w:val="en-US"/>
              </w:rPr>
            </w:pPr>
          </w:p>
        </w:tc>
        <w:tc>
          <w:tcPr>
            <w:tcW w:w="2085" w:type="dxa"/>
          </w:tcPr>
          <w:p w14:paraId="05D2D74A" w14:textId="77777777" w:rsidR="00490FC2" w:rsidRDefault="00490FC2" w:rsidP="00A01505">
            <w:pPr>
              <w:rPr>
                <w:lang w:val="en-US"/>
              </w:rPr>
            </w:pPr>
          </w:p>
        </w:tc>
      </w:tr>
    </w:tbl>
    <w:p w14:paraId="3BCCD9CD" w14:textId="5EDEC54D" w:rsidR="003A2848" w:rsidRDefault="00490FC2" w:rsidP="00490FC2">
      <w:pPr>
        <w:spacing w:before="120"/>
      </w:pPr>
      <w:r>
        <w:t xml:space="preserve">Με τη βοήθεια του εργαλείου τύπου </w:t>
      </w:r>
      <w:r w:rsidRPr="00490FC2">
        <w:t>“</w:t>
      </w:r>
      <w:r>
        <w:t>χάρακας</w:t>
      </w:r>
      <w:r w:rsidRPr="00490FC2">
        <w:t>”</w:t>
      </w:r>
      <w:r>
        <w:t xml:space="preserve"> να επιβεβαιώσετε την πρόβλεψή σας, και να δικαιολογήσετε τις όποιες πιθανές αποκλίσεις.</w:t>
      </w:r>
    </w:p>
    <w:p w14:paraId="2041D6DF" w14:textId="430B5724" w:rsidR="00800C17" w:rsidRDefault="00800C17" w:rsidP="00800C17">
      <w:pPr>
        <w:pStyle w:val="a5"/>
        <w:keepNext/>
        <w:spacing w:after="120"/>
        <w:jc w:val="center"/>
      </w:pPr>
      <w:r>
        <w:t xml:space="preserve">Πίνακας </w:t>
      </w:r>
      <w:r>
        <w:fldChar w:fldCharType="begin"/>
      </w:r>
      <w:r>
        <w:instrText xml:space="preserve"> SEQ Πίνακας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rPr>
          <w:lang w:val="en-US"/>
        </w:rPr>
        <w:t xml:space="preserve">: </w:t>
      </w:r>
      <w:r>
        <w:t>Μετρήσεις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231"/>
        <w:gridCol w:w="2084"/>
        <w:gridCol w:w="2085"/>
      </w:tblGrid>
      <w:tr w:rsidR="00800C17" w14:paraId="683E7FFA" w14:textId="77777777" w:rsidTr="002F2500">
        <w:trPr>
          <w:jc w:val="center"/>
        </w:trPr>
        <w:tc>
          <w:tcPr>
            <w:tcW w:w="1231" w:type="dxa"/>
          </w:tcPr>
          <w:p w14:paraId="18DCF943" w14:textId="77777777" w:rsidR="00800C17" w:rsidRPr="003A2848" w:rsidRDefault="00800C17" w:rsidP="002F2500">
            <w:r>
              <w:t>Αυτοκίνητο</w:t>
            </w:r>
          </w:p>
        </w:tc>
        <w:tc>
          <w:tcPr>
            <w:tcW w:w="2084" w:type="dxa"/>
          </w:tcPr>
          <w:p w14:paraId="7053476B" w14:textId="77777777" w:rsidR="00800C17" w:rsidRPr="003A2848" w:rsidRDefault="00800C17" w:rsidP="002F2500">
            <w:pPr>
              <w:rPr>
                <w:lang w:val="en-US"/>
              </w:rPr>
            </w:pPr>
            <w:r>
              <w:t xml:space="preserve">Συντεταγμένη </w:t>
            </w:r>
            <w:r>
              <w:rPr>
                <w:lang w:val="en-US"/>
              </w:rPr>
              <w:t>x (m)</w:t>
            </w:r>
          </w:p>
        </w:tc>
        <w:tc>
          <w:tcPr>
            <w:tcW w:w="2085" w:type="dxa"/>
          </w:tcPr>
          <w:p w14:paraId="45E7CA08" w14:textId="77777777" w:rsidR="00800C17" w:rsidRPr="003A2848" w:rsidRDefault="00800C17" w:rsidP="002F2500">
            <w:pPr>
              <w:rPr>
                <w:lang w:val="en-US"/>
              </w:rPr>
            </w:pPr>
            <w:r>
              <w:t xml:space="preserve">Συντεταγμένη </w:t>
            </w:r>
            <w:r>
              <w:rPr>
                <w:lang w:val="en-US"/>
              </w:rPr>
              <w:t>y (m)</w:t>
            </w:r>
          </w:p>
        </w:tc>
      </w:tr>
      <w:tr w:rsidR="00800C17" w14:paraId="6DBD107F" w14:textId="77777777" w:rsidTr="002F2500">
        <w:trPr>
          <w:jc w:val="center"/>
        </w:trPr>
        <w:tc>
          <w:tcPr>
            <w:tcW w:w="1231" w:type="dxa"/>
          </w:tcPr>
          <w:p w14:paraId="40C08950" w14:textId="77777777" w:rsidR="00800C17" w:rsidRPr="003A2848" w:rsidRDefault="00800C17" w:rsidP="002F2500">
            <w:r>
              <w:t>Β</w:t>
            </w:r>
          </w:p>
        </w:tc>
        <w:tc>
          <w:tcPr>
            <w:tcW w:w="2084" w:type="dxa"/>
          </w:tcPr>
          <w:p w14:paraId="3560A6B1" w14:textId="77777777" w:rsidR="00800C17" w:rsidRDefault="00800C17" w:rsidP="002F2500">
            <w:pPr>
              <w:rPr>
                <w:lang w:val="en-US"/>
              </w:rPr>
            </w:pPr>
          </w:p>
        </w:tc>
        <w:tc>
          <w:tcPr>
            <w:tcW w:w="2085" w:type="dxa"/>
          </w:tcPr>
          <w:p w14:paraId="57E7ABF7" w14:textId="77777777" w:rsidR="00800C17" w:rsidRDefault="00800C17" w:rsidP="002F2500">
            <w:pPr>
              <w:rPr>
                <w:lang w:val="en-US"/>
              </w:rPr>
            </w:pPr>
          </w:p>
        </w:tc>
      </w:tr>
      <w:tr w:rsidR="00800C17" w14:paraId="2F9D080C" w14:textId="77777777" w:rsidTr="002F2500">
        <w:trPr>
          <w:jc w:val="center"/>
        </w:trPr>
        <w:tc>
          <w:tcPr>
            <w:tcW w:w="1231" w:type="dxa"/>
          </w:tcPr>
          <w:p w14:paraId="092EDC50" w14:textId="77777777" w:rsidR="00800C17" w:rsidRPr="003A2848" w:rsidRDefault="00800C17" w:rsidP="002F2500">
            <w:r>
              <w:t>Γ</w:t>
            </w:r>
          </w:p>
        </w:tc>
        <w:tc>
          <w:tcPr>
            <w:tcW w:w="2084" w:type="dxa"/>
          </w:tcPr>
          <w:p w14:paraId="65C6AC6C" w14:textId="77777777" w:rsidR="00800C17" w:rsidRDefault="00800C17" w:rsidP="002F2500">
            <w:pPr>
              <w:rPr>
                <w:lang w:val="en-US"/>
              </w:rPr>
            </w:pPr>
          </w:p>
        </w:tc>
        <w:tc>
          <w:tcPr>
            <w:tcW w:w="2085" w:type="dxa"/>
          </w:tcPr>
          <w:p w14:paraId="11D19064" w14:textId="77777777" w:rsidR="00800C17" w:rsidRDefault="00800C17" w:rsidP="002F2500">
            <w:pPr>
              <w:rPr>
                <w:lang w:val="en-US"/>
              </w:rPr>
            </w:pPr>
          </w:p>
        </w:tc>
      </w:tr>
    </w:tbl>
    <w:p w14:paraId="031EC9B3" w14:textId="77777777" w:rsidR="00490FC2" w:rsidRPr="00490FC2" w:rsidRDefault="00490FC2" w:rsidP="00CD7F02"/>
    <w:sectPr w:rsidR="00490FC2" w:rsidRPr="00490FC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4450D5"/>
    <w:multiLevelType w:val="hybridMultilevel"/>
    <w:tmpl w:val="61F08C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2515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450"/>
    <w:rsid w:val="000171A7"/>
    <w:rsid w:val="001646E0"/>
    <w:rsid w:val="00227998"/>
    <w:rsid w:val="0028694A"/>
    <w:rsid w:val="003A2848"/>
    <w:rsid w:val="00490FC2"/>
    <w:rsid w:val="00597C5F"/>
    <w:rsid w:val="006A0FA8"/>
    <w:rsid w:val="006A1BED"/>
    <w:rsid w:val="006F5580"/>
    <w:rsid w:val="00800C17"/>
    <w:rsid w:val="0084256D"/>
    <w:rsid w:val="008E583E"/>
    <w:rsid w:val="00A3014B"/>
    <w:rsid w:val="00AA6701"/>
    <w:rsid w:val="00CD7F02"/>
    <w:rsid w:val="00D56BB3"/>
    <w:rsid w:val="00E96450"/>
    <w:rsid w:val="00EE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4C145"/>
  <w15:chartTrackingRefBased/>
  <w15:docId w15:val="{A60E7949-7FF8-4AC9-B042-C36778D3A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F02"/>
    <w:pPr>
      <w:ind w:left="720"/>
      <w:contextualSpacing/>
    </w:pPr>
  </w:style>
  <w:style w:type="table" w:styleId="a4">
    <w:name w:val="Table Grid"/>
    <w:basedOn w:val="a1"/>
    <w:uiPriority w:val="39"/>
    <w:rsid w:val="003A28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uiPriority w:val="35"/>
    <w:unhideWhenUsed/>
    <w:qFormat/>
    <w:rsid w:val="003A2848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</Pages>
  <Words>811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Βασίλης Νούσης</dc:creator>
  <cp:keywords/>
  <dc:description/>
  <cp:lastModifiedBy>Βασίλης Νούσης</cp:lastModifiedBy>
  <cp:revision>4</cp:revision>
  <dcterms:created xsi:type="dcterms:W3CDTF">2023-10-22T06:49:00Z</dcterms:created>
  <dcterms:modified xsi:type="dcterms:W3CDTF">2024-04-21T07:25:00Z</dcterms:modified>
</cp:coreProperties>
</file>